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D053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1734CC8" w14:textId="77777777" w:rsidR="00D431DD" w:rsidRPr="00B00542" w:rsidRDefault="00D431DD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1B0656E" w14:textId="567A0088" w:rsidR="00EF64B6" w:rsidRPr="00B00542" w:rsidRDefault="00EF64B6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KLAUZULA INFORMACYJNA </w:t>
      </w:r>
    </w:p>
    <w:p w14:paraId="61D0D7E9" w14:textId="445D18F2" w:rsidR="000228C1" w:rsidRDefault="00CE3CFF" w:rsidP="00725F9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3CFF">
        <w:rPr>
          <w:rFonts w:asciiTheme="minorHAnsi" w:hAnsiTheme="minorHAnsi" w:cstheme="minorHAnsi"/>
          <w:b/>
          <w:bCs/>
          <w:sz w:val="22"/>
          <w:szCs w:val="22"/>
        </w:rPr>
        <w:t>w związku ze złożeniem wniosku o wydanie zezwolenia na usunięcie drzewa lub krzewu</w:t>
      </w:r>
    </w:p>
    <w:p w14:paraId="5776217E" w14:textId="77777777" w:rsidR="00CE3CFF" w:rsidRPr="00B00542" w:rsidRDefault="00CE3CFF" w:rsidP="00725F9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4DB3EA8" w14:textId="76CA5371" w:rsidR="00EF64B6" w:rsidRPr="00B00542" w:rsidRDefault="00EF64B6" w:rsidP="00113BFB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>Na podstawie art. 13</w:t>
      </w:r>
      <w:r w:rsidR="001F10E0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="00FF2874" w:rsidRPr="00B00542">
        <w:rPr>
          <w:rFonts w:asciiTheme="minorHAnsi" w:hAnsiTheme="minorHAnsi" w:cstheme="minorHAnsi"/>
          <w:sz w:val="22"/>
          <w:szCs w:val="22"/>
        </w:rPr>
        <w:t xml:space="preserve">ust. 1  i 2 </w:t>
      </w:r>
      <w:r w:rsidRPr="00B00542">
        <w:rPr>
          <w:rFonts w:asciiTheme="minorHAnsi" w:hAnsiTheme="minorHAnsi" w:cstheme="minorHAnsi"/>
          <w:sz w:val="22"/>
          <w:szCs w:val="22"/>
        </w:rPr>
        <w:t>Rozporządzenia Parlamentu Europejskiego i Rady (UE) 2016/679 z dnia 27 kwietnia 2016</w:t>
      </w:r>
      <w:r w:rsidR="006F12A4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Pr="00B00542">
        <w:rPr>
          <w:rFonts w:asciiTheme="minorHAnsi" w:hAnsiTheme="minorHAnsi" w:cstheme="minorHAnsi"/>
          <w:sz w:val="22"/>
          <w:szCs w:val="22"/>
        </w:rPr>
        <w:t>r</w:t>
      </w:r>
      <w:r w:rsidR="006F12A4" w:rsidRPr="00B00542">
        <w:rPr>
          <w:rFonts w:asciiTheme="minorHAnsi" w:hAnsiTheme="minorHAnsi" w:cstheme="minorHAnsi"/>
          <w:sz w:val="22"/>
          <w:szCs w:val="22"/>
        </w:rPr>
        <w:t>.</w:t>
      </w:r>
      <w:r w:rsidRPr="00B00542">
        <w:rPr>
          <w:rFonts w:asciiTheme="minorHAnsi" w:hAnsiTheme="minorHAnsi" w:cstheme="minorHAnsi"/>
          <w:sz w:val="22"/>
          <w:szCs w:val="22"/>
        </w:rPr>
        <w:t xml:space="preserve"> w sprawie ochrony osób fizycznych w związku z przetwarzaniem danych osobowych</w:t>
      </w:r>
      <w:r w:rsidR="00B00542">
        <w:rPr>
          <w:rFonts w:asciiTheme="minorHAnsi" w:hAnsiTheme="minorHAnsi" w:cstheme="minorHAnsi"/>
          <w:sz w:val="22"/>
          <w:szCs w:val="22"/>
        </w:rPr>
        <w:t xml:space="preserve"> </w:t>
      </w:r>
      <w:r w:rsidRPr="00B0054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(RODO), informujemy o przetwarzaniu danych oraz prawach związanych z przetwarzaniem tych danych. </w:t>
      </w:r>
    </w:p>
    <w:p w14:paraId="45FBCDFB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DE5D03" w14:textId="77777777" w:rsidR="00B91BC0" w:rsidRPr="00B00542" w:rsidRDefault="00EF64B6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Administrator Danych </w:t>
      </w:r>
    </w:p>
    <w:p w14:paraId="370941E9" w14:textId="30D29EC2" w:rsidR="00972670" w:rsidRPr="00B00542" w:rsidRDefault="00B91BC0" w:rsidP="00321B9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Gmina </w:t>
      </w:r>
      <w:r w:rsidR="00130459" w:rsidRPr="00B00542">
        <w:rPr>
          <w:rFonts w:asciiTheme="minorHAnsi" w:hAnsiTheme="minorHAnsi" w:cstheme="minorHAnsi"/>
          <w:b/>
          <w:bCs/>
          <w:sz w:val="22"/>
          <w:szCs w:val="22"/>
        </w:rPr>
        <w:t>Miasta Lipna</w:t>
      </w:r>
      <w:r w:rsidRPr="00B00542">
        <w:rPr>
          <w:rFonts w:asciiTheme="minorHAnsi" w:hAnsiTheme="minorHAnsi" w:cstheme="minorHAnsi"/>
          <w:sz w:val="22"/>
          <w:szCs w:val="22"/>
        </w:rPr>
        <w:t xml:space="preserve"> reprezentowana przez Burmistrza </w:t>
      </w:r>
      <w:r w:rsidR="00EB5333" w:rsidRPr="00B00542">
        <w:rPr>
          <w:rFonts w:asciiTheme="minorHAnsi" w:hAnsiTheme="minorHAnsi" w:cstheme="minorHAnsi"/>
          <w:sz w:val="22"/>
          <w:szCs w:val="22"/>
        </w:rPr>
        <w:t xml:space="preserve">Miasta </w:t>
      </w:r>
      <w:r w:rsidR="00130459" w:rsidRPr="00B00542">
        <w:rPr>
          <w:rFonts w:asciiTheme="minorHAnsi" w:hAnsiTheme="minorHAnsi" w:cstheme="minorHAnsi"/>
          <w:sz w:val="22"/>
          <w:szCs w:val="22"/>
        </w:rPr>
        <w:t>Lipna</w:t>
      </w:r>
      <w:r w:rsidRPr="00B00542">
        <w:rPr>
          <w:rFonts w:asciiTheme="minorHAnsi" w:hAnsiTheme="minorHAnsi" w:cstheme="minorHAnsi"/>
          <w:sz w:val="22"/>
          <w:szCs w:val="22"/>
        </w:rPr>
        <w:t xml:space="preserve">. Może Pani/Pan się z nim kontaktować w następujący sposób: </w:t>
      </w:r>
    </w:p>
    <w:p w14:paraId="12063CE7" w14:textId="19578BD0" w:rsidR="00B91BC0" w:rsidRPr="00B00542" w:rsidRDefault="00B91BC0" w:rsidP="00972670">
      <w:pPr>
        <w:pStyle w:val="Defaul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00542">
        <w:rPr>
          <w:rFonts w:asciiTheme="minorHAnsi" w:hAnsiTheme="minorHAnsi" w:cstheme="minorHAnsi"/>
          <w:sz w:val="22"/>
          <w:szCs w:val="22"/>
        </w:rPr>
        <w:t>listownie na adres siedziby:</w:t>
      </w:r>
      <w:r w:rsidR="00972670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="00130459" w:rsidRPr="00B00542">
        <w:rPr>
          <w:rFonts w:asciiTheme="minorHAnsi" w:hAnsiTheme="minorHAnsi" w:cstheme="minorHAnsi"/>
          <w:sz w:val="22"/>
          <w:szCs w:val="22"/>
        </w:rPr>
        <w:t>Pl. Dekerta</w:t>
      </w:r>
      <w:r w:rsidRPr="00B00542">
        <w:rPr>
          <w:rFonts w:asciiTheme="minorHAnsi" w:hAnsiTheme="minorHAnsi" w:cstheme="minorHAnsi"/>
          <w:sz w:val="22"/>
          <w:szCs w:val="22"/>
        </w:rPr>
        <w:t>, 87-6</w:t>
      </w:r>
      <w:r w:rsidR="00130459" w:rsidRPr="00B00542">
        <w:rPr>
          <w:rFonts w:asciiTheme="minorHAnsi" w:hAnsiTheme="minorHAnsi" w:cstheme="minorHAnsi"/>
          <w:sz w:val="22"/>
          <w:szCs w:val="22"/>
        </w:rPr>
        <w:t>00 Lipno</w:t>
      </w:r>
      <w:r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</w:p>
    <w:p w14:paraId="2EAD0F45" w14:textId="5A807CAD" w:rsidR="00B91BC0" w:rsidRPr="00B00542" w:rsidRDefault="00B91BC0" w:rsidP="00B91BC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e-mail:  </w:t>
      </w:r>
      <w:hyperlink r:id="rId6" w:history="1">
        <w:r w:rsidR="00130459" w:rsidRPr="00B00542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sekretariat@umlipno.pl</w:t>
        </w:r>
      </w:hyperlink>
      <w:r w:rsidRPr="00B0054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26924C6F" w14:textId="34A6DD95" w:rsidR="00B91BC0" w:rsidRPr="00B00542" w:rsidRDefault="00B91BC0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tel. </w:t>
      </w:r>
      <w:r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(54) </w:t>
      </w:r>
      <w:r w:rsidR="00202958"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>288 42 11</w:t>
      </w:r>
      <w:r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7EB1CC5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1ADCB2" w14:textId="77777777" w:rsidR="00B91BC0" w:rsidRPr="00B00542" w:rsidRDefault="00EF64B6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Dane kontaktowe Inspektora Ochrony Danych </w:t>
      </w:r>
    </w:p>
    <w:p w14:paraId="7C628776" w14:textId="08BF40B2" w:rsidR="00B91BC0" w:rsidRPr="00B00542" w:rsidRDefault="00B91BC0" w:rsidP="00321B9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W sprawach związanych z przetwarzaniem Pani/Pana danych osobowych oraz przysługującymi Pani/Panu z tym uprawnieniami można kontaktować się z wyznaczonym w Urzędzie </w:t>
      </w:r>
      <w:r w:rsidR="00202958" w:rsidRPr="00B00542">
        <w:rPr>
          <w:rFonts w:asciiTheme="minorHAnsi" w:hAnsiTheme="minorHAnsi" w:cstheme="minorHAnsi"/>
          <w:sz w:val="22"/>
          <w:szCs w:val="22"/>
        </w:rPr>
        <w:t xml:space="preserve">Miasta Lipna </w:t>
      </w:r>
      <w:r w:rsidRPr="00B00542">
        <w:rPr>
          <w:rFonts w:asciiTheme="minorHAnsi" w:hAnsiTheme="minorHAnsi" w:cstheme="minorHAnsi"/>
          <w:sz w:val="22"/>
          <w:szCs w:val="22"/>
        </w:rPr>
        <w:t>Inspektorem Ochrony Danych Osobowych pod adresem e-mail:</w:t>
      </w:r>
      <w:r w:rsidRPr="00B0054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7" w:history="1">
        <w:r w:rsidR="00B00542" w:rsidRPr="00B00542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rodo@umlipno.pl</w:t>
        </w:r>
      </w:hyperlink>
    </w:p>
    <w:p w14:paraId="7D1D48CB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937E2E" w14:textId="31BB64F8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Podstawa i cel przetwarzania danych </w:t>
      </w:r>
    </w:p>
    <w:p w14:paraId="3E4A4329" w14:textId="77777777" w:rsidR="00C60B37" w:rsidRPr="00C60B37" w:rsidRDefault="00C60B37" w:rsidP="00C60B37">
      <w:pPr>
        <w:pStyle w:val="Default"/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>Dane osobowe będą przetwarzane w celu:</w:t>
      </w:r>
    </w:p>
    <w:p w14:paraId="41FF4314" w14:textId="77777777" w:rsidR="00C60B37" w:rsidRPr="00C60B37" w:rsidRDefault="00C60B37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 xml:space="preserve">przyjęcia i rozpatrzenia wniosku o wydanie zezwolenia na usunięcie drzewa lub krzewu, </w:t>
      </w:r>
    </w:p>
    <w:p w14:paraId="78BD1F2B" w14:textId="77777777" w:rsidR="00C60B37" w:rsidRPr="00C60B37" w:rsidRDefault="00C60B37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 xml:space="preserve">przeprowadzenia postępowania administracyjnego, w tym oględzin nieruchomości, </w:t>
      </w:r>
    </w:p>
    <w:p w14:paraId="0A61AAB6" w14:textId="77777777" w:rsidR="00C60B37" w:rsidRPr="00C60B37" w:rsidRDefault="00C60B37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 xml:space="preserve">wydania decyzji administracyjnej, </w:t>
      </w:r>
    </w:p>
    <w:p w14:paraId="5FDEC5C8" w14:textId="77777777" w:rsidR="00C60B37" w:rsidRPr="00C60B37" w:rsidRDefault="00C60B37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 xml:space="preserve">realizacji obowiązków wynikających z przepisów prawa z zakresu ochrony przyrody, </w:t>
      </w:r>
    </w:p>
    <w:p w14:paraId="0056764E" w14:textId="77777777" w:rsidR="00C60B37" w:rsidRPr="00C60B37" w:rsidRDefault="00C60B37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 xml:space="preserve">prowadzenia dokumentacji sprawy oraz archiwizacji dokumentów, </w:t>
      </w:r>
    </w:p>
    <w:p w14:paraId="1005505A" w14:textId="77777777" w:rsidR="00C60B37" w:rsidRPr="00C60B37" w:rsidRDefault="00C60B37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>ewentualnego ustalenia, dochodzenia lub obrony roszczeń.</w:t>
      </w:r>
    </w:p>
    <w:p w14:paraId="7B722457" w14:textId="77777777" w:rsidR="000228C1" w:rsidRDefault="000228C1" w:rsidP="0007402E">
      <w:pPr>
        <w:pStyle w:val="Default"/>
        <w:rPr>
          <w:rFonts w:cstheme="minorHAnsi"/>
          <w:sz w:val="22"/>
          <w:szCs w:val="22"/>
        </w:rPr>
      </w:pPr>
    </w:p>
    <w:p w14:paraId="3E927A69" w14:textId="77777777" w:rsidR="00C60B37" w:rsidRPr="00C60B37" w:rsidRDefault="00C60B37" w:rsidP="00C60B37">
      <w:pPr>
        <w:pStyle w:val="Default"/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>Podstawą przetwarzania danych osobowych jest:</w:t>
      </w:r>
    </w:p>
    <w:p w14:paraId="146ED40E" w14:textId="77777777" w:rsidR="00C60B37" w:rsidRPr="00C60B37" w:rsidRDefault="00C60B37">
      <w:pPr>
        <w:pStyle w:val="Default"/>
        <w:numPr>
          <w:ilvl w:val="0"/>
          <w:numId w:val="2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 xml:space="preserve">art. 6 ust. 1 lit. c RODO – wypełnienie obowiązku prawnego ciążącego na administratorze, </w:t>
      </w:r>
    </w:p>
    <w:p w14:paraId="7AC9E29E" w14:textId="77777777" w:rsidR="00C60B37" w:rsidRPr="00C60B37" w:rsidRDefault="00C60B37">
      <w:pPr>
        <w:pStyle w:val="Default"/>
        <w:numPr>
          <w:ilvl w:val="0"/>
          <w:numId w:val="2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 xml:space="preserve">art. 6 ust. 1 lit. e RODO – wykonanie zadania realizowanego w interesie publicznym, </w:t>
      </w:r>
    </w:p>
    <w:p w14:paraId="2E07B6D1" w14:textId="77777777" w:rsidR="00C60B37" w:rsidRPr="00C60B37" w:rsidRDefault="00C60B37" w:rsidP="00C60B37">
      <w:pPr>
        <w:pStyle w:val="Default"/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>w związku z:</w:t>
      </w:r>
    </w:p>
    <w:p w14:paraId="78FD4DA8" w14:textId="77777777" w:rsidR="00C60B37" w:rsidRPr="00C60B37" w:rsidRDefault="00C60B37">
      <w:pPr>
        <w:pStyle w:val="Default"/>
        <w:numPr>
          <w:ilvl w:val="0"/>
          <w:numId w:val="3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 xml:space="preserve">art. 83 ustawy z dnia 16 kwietnia 2004 r. o ochronie przyrody (Dz. U. z 2026 r. poz. 13), </w:t>
      </w:r>
    </w:p>
    <w:p w14:paraId="28992F27" w14:textId="77777777" w:rsidR="00C60B37" w:rsidRPr="00C60B37" w:rsidRDefault="00C60B37">
      <w:pPr>
        <w:pStyle w:val="Default"/>
        <w:numPr>
          <w:ilvl w:val="0"/>
          <w:numId w:val="3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 xml:space="preserve">ustawą z dnia 14 czerwca 1960 r. Kodeks postępowania administracyjnego, </w:t>
      </w:r>
    </w:p>
    <w:p w14:paraId="17B2AE3B" w14:textId="77777777" w:rsidR="00C60B37" w:rsidRPr="00C60B37" w:rsidRDefault="00C60B37">
      <w:pPr>
        <w:pStyle w:val="Default"/>
        <w:numPr>
          <w:ilvl w:val="0"/>
          <w:numId w:val="3"/>
        </w:numPr>
        <w:rPr>
          <w:rFonts w:cstheme="minorHAnsi"/>
          <w:sz w:val="22"/>
          <w:szCs w:val="22"/>
        </w:rPr>
      </w:pPr>
      <w:r w:rsidRPr="00C60B37">
        <w:rPr>
          <w:rFonts w:cstheme="minorHAnsi"/>
          <w:sz w:val="22"/>
          <w:szCs w:val="22"/>
        </w:rPr>
        <w:t>ustawą o narodowym zasobie archiwalnym i archiwach.</w:t>
      </w:r>
    </w:p>
    <w:p w14:paraId="5D1D69CA" w14:textId="77777777" w:rsidR="003A7EA3" w:rsidRPr="003A7EA3" w:rsidRDefault="003A7EA3" w:rsidP="003A7EA3">
      <w:pPr>
        <w:pStyle w:val="Default"/>
        <w:rPr>
          <w:rFonts w:cstheme="minorHAnsi"/>
          <w:sz w:val="22"/>
          <w:szCs w:val="22"/>
        </w:rPr>
      </w:pPr>
    </w:p>
    <w:p w14:paraId="109178C4" w14:textId="77777777" w:rsidR="00CE3CFF" w:rsidRPr="00CE3CFF" w:rsidRDefault="00313124" w:rsidP="00CE3CF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>Zakres danych</w:t>
      </w:r>
      <w:r w:rsidR="00AD1E50" w:rsidRPr="00B0054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E3CFF" w:rsidRPr="00CE3CFF">
        <w:rPr>
          <w:rFonts w:asciiTheme="minorHAnsi" w:hAnsiTheme="minorHAnsi" w:cstheme="minorHAnsi"/>
          <w:sz w:val="22"/>
          <w:szCs w:val="22"/>
        </w:rPr>
        <w:t>W związku ze złożeniem wniosku mogą być przetwarzane w szczególności dane:</w:t>
      </w:r>
    </w:p>
    <w:p w14:paraId="37D2BE76" w14:textId="77777777" w:rsidR="00CE3CFF" w:rsidRPr="00CE3CFF" w:rsidRDefault="00CE3CFF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osób fizycznych składających wniosek, </w:t>
      </w:r>
    </w:p>
    <w:p w14:paraId="2AE184BE" w14:textId="77777777" w:rsidR="00CE3CFF" w:rsidRPr="00CE3CFF" w:rsidRDefault="00CE3CFF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osób reprezentujących osoby prawne, przedsiębiorców, jednostki organizacyjne lub instytucje, </w:t>
      </w:r>
    </w:p>
    <w:p w14:paraId="28AE38A1" w14:textId="77777777" w:rsidR="00CE3CFF" w:rsidRPr="00CE3CFF" w:rsidRDefault="00CE3CFF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pełnomocników oraz osób wskazanych do kontaktu, </w:t>
      </w:r>
    </w:p>
    <w:p w14:paraId="3EBF3688" w14:textId="77777777" w:rsidR="00CE3CFF" w:rsidRPr="00CE3CFF" w:rsidRDefault="00CE3CFF" w:rsidP="00CE3CFF">
      <w:pPr>
        <w:pStyle w:val="Default"/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>w tym w szczególności:</w:t>
      </w:r>
    </w:p>
    <w:p w14:paraId="489BC22B" w14:textId="77777777" w:rsidR="00CE3CFF" w:rsidRPr="00CE3CFF" w:rsidRDefault="00CE3CF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imię i nazwisko, </w:t>
      </w:r>
    </w:p>
    <w:p w14:paraId="1A74BF65" w14:textId="77777777" w:rsidR="00CE3CFF" w:rsidRPr="00CE3CFF" w:rsidRDefault="00CE3CF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stanowisko lub funkcja, </w:t>
      </w:r>
    </w:p>
    <w:p w14:paraId="0BDF3C05" w14:textId="77777777" w:rsidR="00CE3CFF" w:rsidRPr="00CE3CFF" w:rsidRDefault="00CE3CF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nazwa podmiotu, </w:t>
      </w:r>
    </w:p>
    <w:p w14:paraId="0E0E3362" w14:textId="77777777" w:rsidR="00CE3CFF" w:rsidRPr="00CE3CFF" w:rsidRDefault="00CE3CF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adres zamieszkania, adres siedziby lub adres do korespondencji, </w:t>
      </w:r>
    </w:p>
    <w:p w14:paraId="51D5E67B" w14:textId="77777777" w:rsidR="00CE3CFF" w:rsidRPr="00CE3CFF" w:rsidRDefault="00CE3CF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dane kontaktowe, </w:t>
      </w:r>
    </w:p>
    <w:p w14:paraId="15F7D926" w14:textId="77777777" w:rsidR="00CE3CFF" w:rsidRPr="00CE3CFF" w:rsidRDefault="00CE3CF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numer NIP lub REGON – jeżeli dotyczy, </w:t>
      </w:r>
    </w:p>
    <w:p w14:paraId="60523FD3" w14:textId="77777777" w:rsidR="00CE3CFF" w:rsidRPr="00CE3CFF" w:rsidRDefault="00CE3CF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dane dotyczące nieruchomości objętej wnioskiem, </w:t>
      </w:r>
    </w:p>
    <w:p w14:paraId="4E676442" w14:textId="77777777" w:rsidR="00CE3CFF" w:rsidRPr="00CE3CFF" w:rsidRDefault="00CE3CF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>dane zawarte w dokumentacji załączonej do wniosku, w tym mapach, szkicach, dokumentacji fotograficznej, pełnomocnictwach oraz oświadczeniach.</w:t>
      </w:r>
    </w:p>
    <w:p w14:paraId="3F87E375" w14:textId="0887442F" w:rsidR="0007402E" w:rsidRDefault="0007402E" w:rsidP="000228C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356E00" w14:textId="11675422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Przekazywanie danych </w:t>
      </w:r>
    </w:p>
    <w:p w14:paraId="7675DF5B" w14:textId="77777777" w:rsidR="00CE3CFF" w:rsidRPr="00CE3CFF" w:rsidRDefault="00CE3CFF" w:rsidP="00CE3CFF">
      <w:pPr>
        <w:pStyle w:val="Default"/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>Dane osobowe mogą być przekazywane:</w:t>
      </w:r>
    </w:p>
    <w:p w14:paraId="230695A1" w14:textId="77777777" w:rsidR="00CE3CFF" w:rsidRPr="00CE3CFF" w:rsidRDefault="00CE3CFF">
      <w:pPr>
        <w:pStyle w:val="Default"/>
        <w:numPr>
          <w:ilvl w:val="0"/>
          <w:numId w:val="6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podmiotom uprawnionym na podstawie przepisów prawa, </w:t>
      </w:r>
    </w:p>
    <w:p w14:paraId="4EA706CC" w14:textId="77777777" w:rsidR="00CE3CFF" w:rsidRPr="00CE3CFF" w:rsidRDefault="00CE3CFF">
      <w:pPr>
        <w:pStyle w:val="Default"/>
        <w:numPr>
          <w:ilvl w:val="0"/>
          <w:numId w:val="6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 xml:space="preserve">organom administracji publicznej uczestniczącym w postępowaniu, </w:t>
      </w:r>
    </w:p>
    <w:p w14:paraId="78BC9A9F" w14:textId="77777777" w:rsidR="00CE3CFF" w:rsidRPr="00CE3CFF" w:rsidRDefault="00CE3CFF">
      <w:pPr>
        <w:pStyle w:val="Default"/>
        <w:numPr>
          <w:ilvl w:val="0"/>
          <w:numId w:val="6"/>
        </w:numPr>
        <w:rPr>
          <w:rFonts w:cstheme="minorHAnsi"/>
          <w:sz w:val="22"/>
          <w:szCs w:val="22"/>
        </w:rPr>
      </w:pPr>
      <w:r w:rsidRPr="00CE3CFF">
        <w:rPr>
          <w:rFonts w:cstheme="minorHAnsi"/>
          <w:sz w:val="22"/>
          <w:szCs w:val="22"/>
        </w:rPr>
        <w:t>podmiotom świadczącym usługi informatyczne, prawne, pocztowe lub archiwizacyjne na rzecz administratora – na podstawie stosownych umów.</w:t>
      </w:r>
    </w:p>
    <w:p w14:paraId="2C70A3AC" w14:textId="77777777" w:rsidR="00F6732C" w:rsidRPr="00B00542" w:rsidRDefault="00F6732C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BF5B4D" w14:textId="63E52AC3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Czas przechowywania danych </w:t>
      </w:r>
    </w:p>
    <w:p w14:paraId="17798D74" w14:textId="510327CE" w:rsidR="000228C1" w:rsidRDefault="00CE3CFF" w:rsidP="00A840B3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3CFF">
        <w:rPr>
          <w:rFonts w:cstheme="minorHAnsi"/>
          <w:sz w:val="22"/>
          <w:szCs w:val="22"/>
        </w:rPr>
        <w:t>Dane osobowe będą przechowywane przez okres wynikający z przepisów prawa oraz instrukcji kancelaryjnej i jednolitego rzeczowego wykazu akt obowiązującego w Urzędzie Miasta i Gminy.</w:t>
      </w:r>
    </w:p>
    <w:p w14:paraId="3D87F1D2" w14:textId="77777777" w:rsidR="00CE3CFF" w:rsidRDefault="00CE3CFF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3C2576" w14:textId="2A19DEE0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Prawa związane z przetwarzaniem danych </w:t>
      </w:r>
    </w:p>
    <w:p w14:paraId="16D81C6E" w14:textId="77777777" w:rsidR="00A840B3" w:rsidRPr="00A840B3" w:rsidRDefault="00A840B3" w:rsidP="00A840B3">
      <w:p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A840B3">
        <w:rPr>
          <w:rFonts w:cstheme="minorHAnsi"/>
          <w:color w:val="000000"/>
          <w:kern w:val="0"/>
        </w:rPr>
        <w:t>Przysługuje Pani/Panu prawo do:</w:t>
      </w:r>
    </w:p>
    <w:p w14:paraId="7BC76D44" w14:textId="77777777" w:rsidR="00A840B3" w:rsidRPr="00A840B3" w:rsidRDefault="00A840B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A840B3">
        <w:rPr>
          <w:rFonts w:cstheme="minorHAnsi"/>
          <w:color w:val="000000"/>
          <w:kern w:val="0"/>
        </w:rPr>
        <w:t xml:space="preserve">dostępu do danych osobowych, </w:t>
      </w:r>
    </w:p>
    <w:p w14:paraId="2CB7CA95" w14:textId="77777777" w:rsidR="00A840B3" w:rsidRPr="00A840B3" w:rsidRDefault="00A840B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A840B3">
        <w:rPr>
          <w:rFonts w:cstheme="minorHAnsi"/>
          <w:color w:val="000000"/>
          <w:kern w:val="0"/>
        </w:rPr>
        <w:t xml:space="preserve">sprostowania danych, </w:t>
      </w:r>
    </w:p>
    <w:p w14:paraId="21E379CB" w14:textId="77777777" w:rsidR="00A840B3" w:rsidRPr="00A840B3" w:rsidRDefault="00A840B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A840B3">
        <w:rPr>
          <w:rFonts w:cstheme="minorHAnsi"/>
          <w:color w:val="000000"/>
          <w:kern w:val="0"/>
        </w:rPr>
        <w:t xml:space="preserve">ograniczenia przetwarzania danych, </w:t>
      </w:r>
    </w:p>
    <w:p w14:paraId="2EC4150C" w14:textId="77777777" w:rsidR="00A840B3" w:rsidRPr="00A840B3" w:rsidRDefault="00A840B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A840B3">
        <w:rPr>
          <w:rFonts w:cstheme="minorHAnsi"/>
          <w:color w:val="000000"/>
          <w:kern w:val="0"/>
        </w:rPr>
        <w:t xml:space="preserve">wniesienia skargi do Prezesa Urzędu Ochrony Danych Osobowych. </w:t>
      </w:r>
    </w:p>
    <w:p w14:paraId="77C6D6B6" w14:textId="77777777" w:rsidR="00A840B3" w:rsidRDefault="00A840B3" w:rsidP="00A840B3">
      <w:pPr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33683EF5" w14:textId="35221686" w:rsidR="00A840B3" w:rsidRPr="00A840B3" w:rsidRDefault="00A840B3" w:rsidP="00A840B3">
      <w:p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A840B3">
        <w:rPr>
          <w:rFonts w:cstheme="minorHAnsi"/>
          <w:color w:val="000000"/>
          <w:kern w:val="0"/>
        </w:rPr>
        <w:t>Zakres realizacji niektórych praw może zostać ograniczony w przypadkach wynikających z przepisów prawa.</w:t>
      </w:r>
    </w:p>
    <w:p w14:paraId="46FE23DC" w14:textId="77777777" w:rsidR="00E045EF" w:rsidRPr="00B00542" w:rsidRDefault="00E045EF" w:rsidP="00E045EF">
      <w:pPr>
        <w:spacing w:after="0" w:line="240" w:lineRule="auto"/>
        <w:jc w:val="both"/>
        <w:rPr>
          <w:rFonts w:cstheme="minorHAnsi"/>
          <w:b/>
          <w:bCs/>
        </w:rPr>
      </w:pPr>
    </w:p>
    <w:p w14:paraId="76B09951" w14:textId="2A00E718" w:rsidR="00E045EF" w:rsidRPr="00B00542" w:rsidRDefault="00725F97" w:rsidP="00E045E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Obowiązek</w:t>
      </w:r>
      <w:r w:rsidR="00313124" w:rsidRPr="00B00542">
        <w:rPr>
          <w:rFonts w:cstheme="minorHAnsi"/>
          <w:b/>
          <w:bCs/>
        </w:rPr>
        <w:t xml:space="preserve"> podania danych</w:t>
      </w:r>
    </w:p>
    <w:p w14:paraId="730C1F07" w14:textId="77777777" w:rsidR="00A840B3" w:rsidRPr="00A840B3" w:rsidRDefault="00A840B3" w:rsidP="00A840B3">
      <w:pPr>
        <w:spacing w:after="0"/>
        <w:jc w:val="both"/>
        <w:rPr>
          <w:rFonts w:cstheme="minorHAnsi"/>
        </w:rPr>
      </w:pPr>
      <w:r w:rsidRPr="00A840B3">
        <w:rPr>
          <w:rFonts w:cstheme="minorHAnsi"/>
        </w:rPr>
        <w:t>Podanie danych osobowych jest obowiązkowe i wynika z przepisów prawa. Niepodanie wymaganych danych może uniemożliwić rozpatrzenie wniosku lub wydanie decyzji administracyjnej.</w:t>
      </w:r>
    </w:p>
    <w:p w14:paraId="573A7B35" w14:textId="77777777" w:rsidR="00B7120F" w:rsidRDefault="00B7120F" w:rsidP="00E045EF">
      <w:pPr>
        <w:spacing w:after="0"/>
        <w:jc w:val="both"/>
        <w:rPr>
          <w:rFonts w:cstheme="minorHAnsi"/>
          <w:b/>
          <w:bCs/>
        </w:rPr>
      </w:pPr>
    </w:p>
    <w:p w14:paraId="3E3070CB" w14:textId="12A1760D" w:rsidR="00313124" w:rsidRPr="00B00542" w:rsidRDefault="00313124" w:rsidP="00E045EF">
      <w:pPr>
        <w:spacing w:after="0"/>
        <w:jc w:val="both"/>
        <w:rPr>
          <w:rFonts w:cstheme="minorHAnsi"/>
          <w:b/>
          <w:bCs/>
        </w:rPr>
      </w:pPr>
      <w:r w:rsidRPr="00B00542">
        <w:rPr>
          <w:rFonts w:cstheme="minorHAnsi"/>
          <w:b/>
          <w:bCs/>
        </w:rPr>
        <w:t>Zautomatyzowane podejmowanie decyzji</w:t>
      </w:r>
    </w:p>
    <w:p w14:paraId="5D7F2497" w14:textId="77777777" w:rsidR="00E045EF" w:rsidRPr="00B00542" w:rsidRDefault="00E045EF" w:rsidP="003A7EA3">
      <w:pPr>
        <w:spacing w:after="0"/>
        <w:jc w:val="both"/>
        <w:rPr>
          <w:rFonts w:cstheme="minorHAnsi"/>
        </w:rPr>
      </w:pPr>
      <w:r w:rsidRPr="00B00542">
        <w:rPr>
          <w:rFonts w:cstheme="minorHAnsi"/>
        </w:rPr>
        <w:t>Dane osobowe nie będą przetwarzane w sposób zautomatyzowany ani nie będą podlegały profilowaniu.</w:t>
      </w:r>
    </w:p>
    <w:p w14:paraId="1E340A81" w14:textId="77777777" w:rsidR="00E045EF" w:rsidRPr="00B00542" w:rsidRDefault="00E045EF" w:rsidP="00E045EF">
      <w:pPr>
        <w:spacing w:after="0"/>
        <w:jc w:val="both"/>
        <w:rPr>
          <w:rFonts w:cstheme="minorHAnsi"/>
        </w:rPr>
      </w:pPr>
    </w:p>
    <w:p w14:paraId="4BCAD858" w14:textId="32D982E4" w:rsidR="00313124" w:rsidRPr="00B00542" w:rsidRDefault="00313124" w:rsidP="00E045EF">
      <w:pPr>
        <w:spacing w:after="0"/>
        <w:jc w:val="both"/>
        <w:rPr>
          <w:rFonts w:cstheme="minorHAnsi"/>
          <w:b/>
          <w:bCs/>
        </w:rPr>
      </w:pPr>
      <w:r w:rsidRPr="00B00542">
        <w:rPr>
          <w:rFonts w:cstheme="minorHAnsi"/>
          <w:b/>
          <w:bCs/>
        </w:rPr>
        <w:t>Przekazywanie danych poza EOG</w:t>
      </w:r>
    </w:p>
    <w:p w14:paraId="3FDA754C" w14:textId="657DA0B7" w:rsidR="00313124" w:rsidRPr="00B00542" w:rsidRDefault="00313124" w:rsidP="00E045EF">
      <w:pPr>
        <w:spacing w:after="0"/>
        <w:jc w:val="both"/>
        <w:rPr>
          <w:rFonts w:cstheme="minorHAnsi"/>
        </w:rPr>
      </w:pPr>
      <w:r w:rsidRPr="00B00542">
        <w:rPr>
          <w:rFonts w:cstheme="minorHAnsi"/>
        </w:rPr>
        <w:t>Administrator nie przekazuje danych do państw spoza Europejskiego Obszaru Gospodarczego (EOG). W razie konieczności przekazania danych poza EOG (np. korzystanie z usług dostawców IT spoza EOG) zostaną zastosowane odpowiednie środki bezpieczeństwa wymagane przez przepisy RODO.</w:t>
      </w:r>
    </w:p>
    <w:p w14:paraId="18831504" w14:textId="0D2A848A" w:rsidR="00270AED" w:rsidRDefault="00F76E2B" w:rsidP="00F76E2B">
      <w:pPr>
        <w:rPr>
          <w:rFonts w:cstheme="minorHAnsi"/>
        </w:rPr>
      </w:pPr>
      <w:r>
        <w:rPr>
          <w:rFonts w:cstheme="minorHAnsi"/>
          <w:b/>
          <w:bCs/>
        </w:rPr>
        <w:br/>
      </w:r>
    </w:p>
    <w:p w14:paraId="1C3A6CC9" w14:textId="77777777" w:rsidR="00270AED" w:rsidRPr="00B00542" w:rsidRDefault="00270AED" w:rsidP="00F76E2B">
      <w:pPr>
        <w:rPr>
          <w:rFonts w:cstheme="minorHAnsi"/>
        </w:rPr>
      </w:pPr>
    </w:p>
    <w:tbl>
      <w:tblPr>
        <w:tblStyle w:val="Tabela-Siatka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087"/>
        <w:gridCol w:w="3116"/>
      </w:tblGrid>
      <w:tr w:rsidR="00270AED" w:rsidRPr="007B0443" w14:paraId="08DCC351" w14:textId="77777777" w:rsidTr="00572AE1">
        <w:tc>
          <w:tcPr>
            <w:tcW w:w="4395" w:type="dxa"/>
          </w:tcPr>
          <w:p w14:paraId="40405C22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Lipno</w:t>
            </w:r>
            <w:r w:rsidRPr="007B044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, dnia ………………………………………………..</w:t>
            </w:r>
            <w:r w:rsidRPr="007B044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ab/>
            </w:r>
          </w:p>
        </w:tc>
        <w:tc>
          <w:tcPr>
            <w:tcW w:w="2087" w:type="dxa"/>
          </w:tcPr>
          <w:p w14:paraId="001B580D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</w:tcPr>
          <w:p w14:paraId="340D9A14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B044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………………………………………………………</w:t>
            </w:r>
            <w:r w:rsidRPr="007B044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</w:r>
            <w:r w:rsidRPr="007B0443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</w:tr>
      <w:tr w:rsidR="00270AED" w:rsidRPr="007B0443" w14:paraId="7312A54B" w14:textId="77777777" w:rsidTr="00572AE1">
        <w:tc>
          <w:tcPr>
            <w:tcW w:w="4395" w:type="dxa"/>
          </w:tcPr>
          <w:p w14:paraId="183DB852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2D4D69E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</w:tcPr>
          <w:p w14:paraId="0A3A210D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</w:tr>
    </w:tbl>
    <w:p w14:paraId="5592E0EE" w14:textId="77777777" w:rsidR="007B0443" w:rsidRPr="00B00542" w:rsidRDefault="007B0443" w:rsidP="00F76E2B">
      <w:pPr>
        <w:rPr>
          <w:rFonts w:cstheme="minorHAnsi"/>
          <w:b/>
          <w:bCs/>
        </w:rPr>
      </w:pPr>
    </w:p>
    <w:sectPr w:rsidR="007B0443" w:rsidRPr="00B00542" w:rsidSect="00EF64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2E22"/>
    <w:multiLevelType w:val="multilevel"/>
    <w:tmpl w:val="A170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12BC3"/>
    <w:multiLevelType w:val="multilevel"/>
    <w:tmpl w:val="7950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15958"/>
    <w:multiLevelType w:val="multilevel"/>
    <w:tmpl w:val="C1C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C13E8"/>
    <w:multiLevelType w:val="multilevel"/>
    <w:tmpl w:val="A720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B2916"/>
    <w:multiLevelType w:val="multilevel"/>
    <w:tmpl w:val="8C3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B22963"/>
    <w:multiLevelType w:val="multilevel"/>
    <w:tmpl w:val="E828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F21317"/>
    <w:multiLevelType w:val="multilevel"/>
    <w:tmpl w:val="2F50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563973">
    <w:abstractNumId w:val="0"/>
  </w:num>
  <w:num w:numId="2" w16cid:durableId="427775554">
    <w:abstractNumId w:val="3"/>
  </w:num>
  <w:num w:numId="3" w16cid:durableId="145828167">
    <w:abstractNumId w:val="6"/>
  </w:num>
  <w:num w:numId="4" w16cid:durableId="88545837">
    <w:abstractNumId w:val="4"/>
  </w:num>
  <w:num w:numId="5" w16cid:durableId="1683165528">
    <w:abstractNumId w:val="5"/>
  </w:num>
  <w:num w:numId="6" w16cid:durableId="1461535067">
    <w:abstractNumId w:val="1"/>
  </w:num>
  <w:num w:numId="7" w16cid:durableId="101037726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B6"/>
    <w:rsid w:val="000228C1"/>
    <w:rsid w:val="00043273"/>
    <w:rsid w:val="0007402E"/>
    <w:rsid w:val="00113BFB"/>
    <w:rsid w:val="00130459"/>
    <w:rsid w:val="001F10E0"/>
    <w:rsid w:val="00202958"/>
    <w:rsid w:val="00205532"/>
    <w:rsid w:val="0021047D"/>
    <w:rsid w:val="00221598"/>
    <w:rsid w:val="00265DE3"/>
    <w:rsid w:val="00270AED"/>
    <w:rsid w:val="002746F2"/>
    <w:rsid w:val="002A38CD"/>
    <w:rsid w:val="00313124"/>
    <w:rsid w:val="00321B91"/>
    <w:rsid w:val="00324BC9"/>
    <w:rsid w:val="00386421"/>
    <w:rsid w:val="003A7EA3"/>
    <w:rsid w:val="00484F8A"/>
    <w:rsid w:val="00503EA4"/>
    <w:rsid w:val="005509BE"/>
    <w:rsid w:val="00632AE7"/>
    <w:rsid w:val="0063729E"/>
    <w:rsid w:val="00655CD6"/>
    <w:rsid w:val="006909A8"/>
    <w:rsid w:val="006A259C"/>
    <w:rsid w:val="006F02EB"/>
    <w:rsid w:val="006F12A4"/>
    <w:rsid w:val="00725F97"/>
    <w:rsid w:val="007B0443"/>
    <w:rsid w:val="007F4064"/>
    <w:rsid w:val="008878A0"/>
    <w:rsid w:val="00972670"/>
    <w:rsid w:val="00973BFA"/>
    <w:rsid w:val="00A333A3"/>
    <w:rsid w:val="00A840B3"/>
    <w:rsid w:val="00A97C64"/>
    <w:rsid w:val="00AD1E50"/>
    <w:rsid w:val="00B00542"/>
    <w:rsid w:val="00B7120F"/>
    <w:rsid w:val="00B91BC0"/>
    <w:rsid w:val="00B976D2"/>
    <w:rsid w:val="00C60B37"/>
    <w:rsid w:val="00C740D5"/>
    <w:rsid w:val="00CA4B59"/>
    <w:rsid w:val="00CE3CFF"/>
    <w:rsid w:val="00D431DD"/>
    <w:rsid w:val="00D85F46"/>
    <w:rsid w:val="00DA20C0"/>
    <w:rsid w:val="00DD7576"/>
    <w:rsid w:val="00E045EF"/>
    <w:rsid w:val="00EB5333"/>
    <w:rsid w:val="00EB7026"/>
    <w:rsid w:val="00EC1460"/>
    <w:rsid w:val="00EF64B6"/>
    <w:rsid w:val="00F6732C"/>
    <w:rsid w:val="00F76E2B"/>
    <w:rsid w:val="00FB7C03"/>
    <w:rsid w:val="00FE67BE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AD37"/>
  <w15:chartTrackingRefBased/>
  <w15:docId w15:val="{8328F8D5-6361-47ED-9BA2-FECD6A89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21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64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uiPriority w:val="22"/>
    <w:qFormat/>
    <w:rsid w:val="00EF64B6"/>
    <w:rPr>
      <w:b/>
      <w:bCs/>
    </w:rPr>
  </w:style>
  <w:style w:type="character" w:styleId="Hipercze">
    <w:name w:val="Hyperlink"/>
    <w:rsid w:val="00EF64B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9C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6F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F12A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1BC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D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21B9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do@umlip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umlip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68CA-C816-4E31-AC66-7686461C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Piotr Czajkowski</cp:lastModifiedBy>
  <cp:revision>3</cp:revision>
  <dcterms:created xsi:type="dcterms:W3CDTF">2026-05-28T05:41:00Z</dcterms:created>
  <dcterms:modified xsi:type="dcterms:W3CDTF">2026-05-28T05:41:00Z</dcterms:modified>
</cp:coreProperties>
</file>