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D9718" w14:textId="716EDA51" w:rsidR="00E41136" w:rsidRPr="007757F3" w:rsidRDefault="00E41136" w:rsidP="00724186">
      <w:pPr>
        <w:spacing w:after="0" w:line="240" w:lineRule="auto"/>
        <w:ind w:left="350"/>
        <w:jc w:val="center"/>
        <w:rPr>
          <w:rFonts w:ascii="Times New Roman" w:hAnsi="Times New Roman" w:cs="Times New Roman"/>
          <w:sz w:val="24"/>
          <w:szCs w:val="24"/>
        </w:rPr>
      </w:pPr>
      <w:r w:rsidRPr="007757F3">
        <w:rPr>
          <w:rFonts w:ascii="Times New Roman" w:eastAsia="Times New Roman" w:hAnsi="Times New Roman" w:cs="Times New Roman"/>
          <w:b/>
          <w:sz w:val="72"/>
          <w:szCs w:val="72"/>
        </w:rPr>
        <w:t>INFORMACJA</w:t>
      </w:r>
      <w:r w:rsidRPr="007757F3">
        <w:rPr>
          <w:rFonts w:ascii="Times New Roman" w:hAnsi="Times New Roman" w:cs="Times New Roman"/>
          <w:b/>
          <w:sz w:val="72"/>
          <w:szCs w:val="72"/>
        </w:rPr>
        <w:br/>
      </w:r>
    </w:p>
    <w:p w14:paraId="3EE3E2F4" w14:textId="09BA1C7C" w:rsidR="00214194" w:rsidRPr="007757F3" w:rsidRDefault="00214194" w:rsidP="00724186">
      <w:pPr>
        <w:spacing w:after="0" w:line="240" w:lineRule="auto"/>
        <w:ind w:left="10" w:right="1" w:hanging="10"/>
        <w:jc w:val="center"/>
        <w:rPr>
          <w:rFonts w:ascii="Times New Roman" w:hAnsi="Times New Roman" w:cs="Times New Roman"/>
          <w:sz w:val="24"/>
          <w:szCs w:val="24"/>
        </w:rPr>
      </w:pPr>
    </w:p>
    <w:p w14:paraId="516782B8" w14:textId="1806DCEB" w:rsidR="007757F3" w:rsidRDefault="00483523" w:rsidP="007757F3">
      <w:pPr>
        <w:spacing w:after="0" w:line="240" w:lineRule="auto"/>
        <w:ind w:right="11" w:firstLine="710"/>
        <w:jc w:val="center"/>
        <w:rPr>
          <w:rStyle w:val="Pogrubienie"/>
          <w:rFonts w:ascii="Times New Roman" w:hAnsi="Times New Roman" w:cs="Times New Roman"/>
          <w:sz w:val="28"/>
          <w:szCs w:val="28"/>
        </w:rPr>
      </w:pPr>
      <w:r w:rsidRPr="007757F3">
        <w:rPr>
          <w:rStyle w:val="Pogrubienie"/>
          <w:rFonts w:ascii="Times New Roman" w:hAnsi="Times New Roman" w:cs="Times New Roman"/>
          <w:sz w:val="28"/>
          <w:szCs w:val="28"/>
        </w:rPr>
        <w:t xml:space="preserve">DOTYCZĄCA ZGŁASZANIA KANDYDATÓW DO SKŁADÓW OBWODOWYCH KOMISJI WYBORCZYCH W WYBORACH DO SEJMU RZECZYPOSPOLITEJ POLSKIEJ I DO SENATU RZECZYPOSPOLITEJ POLSKIEJ ZARZĄDZONYCH </w:t>
      </w:r>
    </w:p>
    <w:p w14:paraId="018B72B2" w14:textId="74E00688" w:rsidR="00572B8A" w:rsidRPr="007757F3" w:rsidRDefault="00483523" w:rsidP="007757F3">
      <w:pPr>
        <w:spacing w:after="0" w:line="240" w:lineRule="auto"/>
        <w:ind w:right="11" w:firstLine="710"/>
        <w:jc w:val="center"/>
        <w:rPr>
          <w:rFonts w:ascii="Times New Roman" w:eastAsia="Times New Roman" w:hAnsi="Times New Roman" w:cs="Times New Roman"/>
          <w:sz w:val="28"/>
          <w:szCs w:val="28"/>
        </w:rPr>
      </w:pPr>
      <w:r w:rsidRPr="007757F3">
        <w:rPr>
          <w:rStyle w:val="Pogrubienie"/>
          <w:rFonts w:ascii="Times New Roman" w:hAnsi="Times New Roman" w:cs="Times New Roman"/>
          <w:sz w:val="28"/>
          <w:szCs w:val="28"/>
        </w:rPr>
        <w:t>NA DZIEN 15 PAŹDZIERNIKA 2023 R.</w:t>
      </w:r>
    </w:p>
    <w:p w14:paraId="5C866543" w14:textId="77777777" w:rsidR="00483523" w:rsidRPr="007757F3" w:rsidRDefault="00483523" w:rsidP="00724186">
      <w:pPr>
        <w:spacing w:after="0" w:line="240" w:lineRule="auto"/>
        <w:ind w:right="11" w:firstLine="710"/>
        <w:jc w:val="both"/>
        <w:rPr>
          <w:rStyle w:val="hgkelc"/>
          <w:rFonts w:ascii="Times New Roman" w:hAnsi="Times New Roman" w:cs="Times New Roman"/>
          <w:sz w:val="24"/>
          <w:szCs w:val="24"/>
        </w:rPr>
      </w:pPr>
    </w:p>
    <w:p w14:paraId="50833B73" w14:textId="7856FE7A" w:rsidR="00483523" w:rsidRPr="007757F3" w:rsidRDefault="00483523" w:rsidP="00724186">
      <w:pPr>
        <w:spacing w:after="0" w:line="240" w:lineRule="auto"/>
        <w:ind w:right="11" w:firstLine="710"/>
        <w:jc w:val="both"/>
        <w:rPr>
          <w:rStyle w:val="hgkelc"/>
          <w:rFonts w:ascii="Times New Roman" w:hAnsi="Times New Roman" w:cs="Times New Roman"/>
          <w:sz w:val="24"/>
          <w:szCs w:val="24"/>
        </w:rPr>
      </w:pPr>
      <w:r w:rsidRPr="007757F3">
        <w:rPr>
          <w:rFonts w:ascii="Times New Roman" w:hAnsi="Times New Roman" w:cs="Times New Roman"/>
          <w:sz w:val="24"/>
          <w:szCs w:val="24"/>
        </w:rPr>
        <w:t>Zasady zgłaszania kandydatów do składów obwodowych komisji wyborczych reguluje uchwała nr 11/2019 Państwowej Komisji Wyborczej z dnia 27 lutego 2019 r. (M.P. 2019 poz.338 ze zmianami) w sprawie powoływania obwodowych komisji wyborczych w obwodach głosowania utworzonych w kraju, w wyborach do Sejmu Rzeczypospolitej Polskiej i do Senatu Rzeczypospolitej Polskiej, Prezydenta Rzeczypospolitej Polskiej oraz do Parlamentu Europejskiego.</w:t>
      </w:r>
    </w:p>
    <w:p w14:paraId="06E7E888" w14:textId="558C7ABA" w:rsidR="00572B8A" w:rsidRPr="007757F3" w:rsidRDefault="00572B8A" w:rsidP="00724186">
      <w:pPr>
        <w:spacing w:after="0" w:line="240" w:lineRule="auto"/>
        <w:ind w:right="11" w:firstLine="710"/>
        <w:jc w:val="both"/>
        <w:rPr>
          <w:rFonts w:ascii="Times New Roman" w:eastAsia="Times New Roman" w:hAnsi="Times New Roman" w:cs="Times New Roman"/>
          <w:sz w:val="24"/>
          <w:szCs w:val="24"/>
        </w:rPr>
      </w:pPr>
      <w:r w:rsidRPr="007757F3">
        <w:rPr>
          <w:rStyle w:val="hgkelc"/>
          <w:rFonts w:ascii="Times New Roman" w:hAnsi="Times New Roman" w:cs="Times New Roman"/>
          <w:sz w:val="24"/>
          <w:szCs w:val="24"/>
        </w:rPr>
        <w:t>Zgodnie z Kalendarzem wyborczym termin na zgłaszanie przez pełnomocników komitetów wyborczych kandydatów na członków obwodowych komisji wyborczych upływa 15 września 2023 r. Obwodowe komisje wyborcze powołane zostaną do dnia 25 września 2023 roku.</w:t>
      </w:r>
    </w:p>
    <w:p w14:paraId="1F25EAA8" w14:textId="6A32809F" w:rsidR="00E41136" w:rsidRPr="007757F3" w:rsidRDefault="00483523" w:rsidP="00724186">
      <w:pPr>
        <w:spacing w:after="0" w:line="240" w:lineRule="auto"/>
        <w:ind w:right="11" w:firstLine="710"/>
        <w:jc w:val="both"/>
        <w:rPr>
          <w:rFonts w:ascii="Times New Roman" w:hAnsi="Times New Roman" w:cs="Times New Roman"/>
          <w:sz w:val="24"/>
          <w:szCs w:val="24"/>
        </w:rPr>
      </w:pPr>
      <w:r w:rsidRPr="007757F3">
        <w:rPr>
          <w:rFonts w:ascii="Times New Roman" w:eastAsia="Times New Roman" w:hAnsi="Times New Roman" w:cs="Times New Roman"/>
          <w:sz w:val="24"/>
          <w:szCs w:val="24"/>
        </w:rPr>
        <w:t>Z</w:t>
      </w:r>
      <w:r w:rsidR="00E41136" w:rsidRPr="007757F3">
        <w:rPr>
          <w:rFonts w:ascii="Times New Roman" w:eastAsia="Times New Roman" w:hAnsi="Times New Roman" w:cs="Times New Roman"/>
          <w:sz w:val="24"/>
          <w:szCs w:val="24"/>
        </w:rPr>
        <w:t xml:space="preserve">głoszenia kandydatów na członków OKW przyjmowane </w:t>
      </w:r>
      <w:r w:rsidRPr="007757F3">
        <w:rPr>
          <w:rFonts w:ascii="Times New Roman" w:eastAsia="Times New Roman" w:hAnsi="Times New Roman" w:cs="Times New Roman"/>
          <w:sz w:val="24"/>
          <w:szCs w:val="24"/>
        </w:rPr>
        <w:t>będą</w:t>
      </w:r>
      <w:r w:rsidR="00724186" w:rsidRPr="007757F3">
        <w:rPr>
          <w:rFonts w:ascii="Times New Roman" w:eastAsia="Times New Roman" w:hAnsi="Times New Roman" w:cs="Times New Roman"/>
          <w:sz w:val="24"/>
          <w:szCs w:val="24"/>
        </w:rPr>
        <w:t xml:space="preserve"> w Urzędzie </w:t>
      </w:r>
      <w:r w:rsidR="007757F3">
        <w:rPr>
          <w:rFonts w:ascii="Times New Roman" w:eastAsia="Times New Roman" w:hAnsi="Times New Roman" w:cs="Times New Roman"/>
          <w:sz w:val="24"/>
          <w:szCs w:val="24"/>
        </w:rPr>
        <w:t>Miejskim w Lipnie</w:t>
      </w:r>
      <w:r w:rsidR="00724186" w:rsidRPr="007757F3">
        <w:rPr>
          <w:rFonts w:ascii="Times New Roman" w:eastAsia="Times New Roman" w:hAnsi="Times New Roman" w:cs="Times New Roman"/>
          <w:sz w:val="24"/>
          <w:szCs w:val="24"/>
        </w:rPr>
        <w:t xml:space="preserve">, </w:t>
      </w:r>
      <w:r w:rsidR="007757F3">
        <w:rPr>
          <w:rFonts w:ascii="Times New Roman" w:eastAsia="Times New Roman" w:hAnsi="Times New Roman" w:cs="Times New Roman"/>
          <w:sz w:val="24"/>
          <w:szCs w:val="24"/>
        </w:rPr>
        <w:t>Plac Dekerta 7</w:t>
      </w:r>
      <w:r w:rsidR="00724186" w:rsidRPr="007757F3">
        <w:rPr>
          <w:rFonts w:ascii="Times New Roman" w:eastAsia="Times New Roman" w:hAnsi="Times New Roman" w:cs="Times New Roman"/>
          <w:sz w:val="24"/>
          <w:szCs w:val="24"/>
        </w:rPr>
        <w:t>, pok. nr 1</w:t>
      </w:r>
      <w:r w:rsidR="007757F3">
        <w:rPr>
          <w:rFonts w:ascii="Times New Roman" w:eastAsia="Times New Roman" w:hAnsi="Times New Roman" w:cs="Times New Roman"/>
          <w:sz w:val="24"/>
          <w:szCs w:val="24"/>
        </w:rPr>
        <w:t>5</w:t>
      </w:r>
      <w:r w:rsidR="00724186" w:rsidRPr="007757F3">
        <w:rPr>
          <w:rFonts w:ascii="Times New Roman" w:eastAsia="Times New Roman" w:hAnsi="Times New Roman" w:cs="Times New Roman"/>
          <w:sz w:val="24"/>
          <w:szCs w:val="24"/>
        </w:rPr>
        <w:t>,</w:t>
      </w:r>
      <w:r w:rsidRPr="007757F3">
        <w:rPr>
          <w:rFonts w:ascii="Times New Roman" w:eastAsia="Times New Roman" w:hAnsi="Times New Roman" w:cs="Times New Roman"/>
          <w:sz w:val="24"/>
          <w:szCs w:val="24"/>
        </w:rPr>
        <w:t xml:space="preserve"> </w:t>
      </w:r>
      <w:r w:rsidR="00E41136" w:rsidRPr="007757F3">
        <w:rPr>
          <w:rFonts w:ascii="Times New Roman" w:eastAsia="Times New Roman" w:hAnsi="Times New Roman" w:cs="Times New Roman"/>
          <w:sz w:val="24"/>
          <w:szCs w:val="24"/>
        </w:rPr>
        <w:t>w godzinach pracy urzędu tj.:</w:t>
      </w:r>
    </w:p>
    <w:p w14:paraId="31B2E454" w14:textId="6029FE63" w:rsidR="00E41136" w:rsidRPr="007757F3" w:rsidRDefault="00E41136" w:rsidP="007757F3">
      <w:pPr>
        <w:pStyle w:val="NormalnyWeb"/>
        <w:spacing w:before="0" w:beforeAutospacing="0" w:after="0" w:afterAutospacing="0"/>
      </w:pPr>
      <w:r w:rsidRPr="007757F3">
        <w:t>poniedziałek, środa, czwartek: 7</w:t>
      </w:r>
      <w:r w:rsidRPr="007757F3">
        <w:rPr>
          <w:vertAlign w:val="superscript"/>
        </w:rPr>
        <w:t>15</w:t>
      </w:r>
      <w:r w:rsidRPr="007757F3">
        <w:t xml:space="preserve"> –15</w:t>
      </w:r>
      <w:r w:rsidRPr="007757F3">
        <w:rPr>
          <w:vertAlign w:val="superscript"/>
        </w:rPr>
        <w:t>15</w:t>
      </w:r>
      <w:r w:rsidRPr="007757F3">
        <w:br/>
        <w:t>wtorek: 7</w:t>
      </w:r>
      <w:r w:rsidRPr="007757F3">
        <w:rPr>
          <w:vertAlign w:val="superscript"/>
        </w:rPr>
        <w:t>15</w:t>
      </w:r>
      <w:r w:rsidRPr="007757F3">
        <w:t>-16</w:t>
      </w:r>
      <w:r w:rsidR="007757F3">
        <w:rPr>
          <w:vertAlign w:val="superscript"/>
        </w:rPr>
        <w:t>°°</w:t>
      </w:r>
      <w:r w:rsidRPr="007757F3">
        <w:t>, piątek: 7</w:t>
      </w:r>
      <w:r w:rsidRPr="007757F3">
        <w:rPr>
          <w:vertAlign w:val="superscript"/>
        </w:rPr>
        <w:t>15</w:t>
      </w:r>
      <w:r w:rsidRPr="007757F3">
        <w:t>-14</w:t>
      </w:r>
      <w:r w:rsidR="007757F3">
        <w:rPr>
          <w:vertAlign w:val="superscript"/>
        </w:rPr>
        <w:t>30</w:t>
      </w:r>
      <w:r w:rsidR="008325E3" w:rsidRPr="007757F3">
        <w:rPr>
          <w:b/>
          <w:bCs/>
        </w:rPr>
        <w:t>.</w:t>
      </w:r>
      <w:r w:rsidRPr="007757F3">
        <w:rPr>
          <w:b/>
          <w:bCs/>
        </w:rPr>
        <w:t xml:space="preserve">  </w:t>
      </w:r>
    </w:p>
    <w:p w14:paraId="3DBE65CC" w14:textId="49AF0C87" w:rsidR="00821B1C" w:rsidRPr="007757F3" w:rsidRDefault="00483523" w:rsidP="007757F3">
      <w:pPr>
        <w:pStyle w:val="NormalnyWeb"/>
        <w:spacing w:before="0" w:beforeAutospacing="0" w:after="0" w:afterAutospacing="0"/>
        <w:ind w:firstLine="708"/>
        <w:jc w:val="both"/>
      </w:pPr>
      <w:r w:rsidRPr="007757F3">
        <w:t xml:space="preserve">Formularz zgłoszenia kandydatów do składów OKW dostępny jest w Biuletynie Informacji Publicznej Gminy </w:t>
      </w:r>
      <w:r w:rsidR="007757F3">
        <w:t xml:space="preserve">Miasta </w:t>
      </w:r>
      <w:r w:rsidRPr="007757F3">
        <w:t>Lipn</w:t>
      </w:r>
      <w:r w:rsidR="007757F3">
        <w:t>a</w:t>
      </w:r>
      <w:r w:rsidR="00724186" w:rsidRPr="007757F3">
        <w:t xml:space="preserve">: </w:t>
      </w:r>
      <w:r w:rsidR="00FD1249" w:rsidRPr="00FD1249">
        <w:t>https://umlipno.bipgov.net/</w:t>
      </w:r>
    </w:p>
    <w:p w14:paraId="4DE5A81C" w14:textId="69A1F89B" w:rsidR="00724186" w:rsidRPr="007757F3" w:rsidRDefault="00724186" w:rsidP="007757F3">
      <w:pPr>
        <w:pStyle w:val="NormalnyWeb"/>
        <w:spacing w:before="0" w:beforeAutospacing="0" w:after="0" w:afterAutospacing="0"/>
        <w:ind w:firstLine="708"/>
        <w:jc w:val="both"/>
      </w:pPr>
      <w:r w:rsidRPr="007757F3">
        <w:t xml:space="preserve">Pełnomocnicy komitetów wyborczych lub osoby upoważnione do dokonania zgłoszeń kandydatów na członków obwodowych komisji wyborczych proszeni są o wcześniejszy kontakt z Urzędem </w:t>
      </w:r>
      <w:r w:rsidR="007757F3">
        <w:t>Miejskim w Lipnie</w:t>
      </w:r>
      <w:r w:rsidRPr="007757F3">
        <w:t xml:space="preserve"> w celu ustalenia terminu przyjęcia dokumentacji</w:t>
      </w:r>
      <w:r w:rsidR="00FD1249">
        <w:t xml:space="preserve">                            </w:t>
      </w:r>
      <w:r w:rsidRPr="007757F3">
        <w:t xml:space="preserve"> i ewentualnych uzgodnień o charakterze organizacyjnym. </w:t>
      </w:r>
    </w:p>
    <w:p w14:paraId="56C96EB4" w14:textId="70406762" w:rsidR="00483523" w:rsidRPr="007757F3" w:rsidRDefault="00724186" w:rsidP="00724186">
      <w:pPr>
        <w:pStyle w:val="NormalnyWeb"/>
        <w:spacing w:before="0" w:beforeAutospacing="0" w:after="0" w:afterAutospacing="0"/>
      </w:pPr>
      <w:r w:rsidRPr="007757F3">
        <w:t>Adres mailowy do kontaktu: sekretarz@u</w:t>
      </w:r>
      <w:r w:rsidR="007757F3">
        <w:t>mlipno</w:t>
      </w:r>
      <w:r w:rsidRPr="007757F3">
        <w:t>.pl</w:t>
      </w:r>
    </w:p>
    <w:p w14:paraId="6BB2CFED" w14:textId="7C570FDD" w:rsidR="00821B1C" w:rsidRPr="007757F3" w:rsidRDefault="00821B1C" w:rsidP="00724186">
      <w:pPr>
        <w:pStyle w:val="NormalnyWeb"/>
        <w:spacing w:before="0" w:beforeAutospacing="0" w:after="0" w:afterAutospacing="0"/>
        <w:jc w:val="both"/>
      </w:pPr>
      <w:r w:rsidRPr="007757F3">
        <w:t xml:space="preserve">Kontakt telefoniczny w sprawie przyjmowania zgłoszeń pod numerem </w:t>
      </w:r>
      <w:r w:rsidR="007757F3">
        <w:t>54 288 42 11</w:t>
      </w:r>
      <w:r w:rsidRPr="007757F3">
        <w:t>.</w:t>
      </w:r>
    </w:p>
    <w:p w14:paraId="17BF08BC" w14:textId="77777777" w:rsidR="00316830" w:rsidRPr="007757F3" w:rsidRDefault="00316830" w:rsidP="00724186">
      <w:pPr>
        <w:pStyle w:val="NormalnyWeb"/>
        <w:spacing w:before="0" w:beforeAutospacing="0" w:after="0" w:afterAutospacing="0"/>
        <w:jc w:val="both"/>
      </w:pPr>
    </w:p>
    <w:p w14:paraId="21DB7EF5" w14:textId="77777777" w:rsidR="00E41136" w:rsidRPr="007757F3" w:rsidRDefault="00E41136" w:rsidP="00724186">
      <w:pPr>
        <w:spacing w:after="0" w:line="240" w:lineRule="auto"/>
        <w:ind w:left="-5"/>
        <w:rPr>
          <w:rFonts w:ascii="Times New Roman" w:hAnsi="Times New Roman" w:cs="Times New Roman"/>
          <w:b/>
          <w:sz w:val="24"/>
          <w:szCs w:val="24"/>
        </w:rPr>
      </w:pPr>
    </w:p>
    <w:p w14:paraId="4F9EDF7A" w14:textId="4E10C64E" w:rsidR="00E41136" w:rsidRPr="007757F3" w:rsidRDefault="00E41136" w:rsidP="00724186">
      <w:pPr>
        <w:spacing w:after="0" w:line="240" w:lineRule="auto"/>
        <w:rPr>
          <w:rFonts w:ascii="Times New Roman" w:hAnsi="Times New Roman" w:cs="Times New Roman"/>
          <w:sz w:val="24"/>
          <w:szCs w:val="24"/>
        </w:rPr>
      </w:pPr>
      <w:r w:rsidRPr="007757F3">
        <w:rPr>
          <w:rFonts w:ascii="Times New Roman" w:hAnsi="Times New Roman" w:cs="Times New Roman"/>
          <w:sz w:val="24"/>
          <w:szCs w:val="24"/>
        </w:rPr>
        <w:t xml:space="preserve">  </w:t>
      </w:r>
      <w:r w:rsidRPr="007757F3">
        <w:rPr>
          <w:rFonts w:ascii="Times New Roman" w:hAnsi="Times New Roman" w:cs="Times New Roman"/>
          <w:sz w:val="24"/>
          <w:szCs w:val="24"/>
        </w:rPr>
        <w:tab/>
        <w:t xml:space="preserve"> </w:t>
      </w:r>
      <w:r w:rsidRPr="007757F3">
        <w:rPr>
          <w:rFonts w:ascii="Times New Roman" w:hAnsi="Times New Roman" w:cs="Times New Roman"/>
          <w:sz w:val="24"/>
          <w:szCs w:val="24"/>
        </w:rPr>
        <w:tab/>
        <w:t xml:space="preserve"> </w:t>
      </w:r>
      <w:r w:rsidRPr="007757F3">
        <w:rPr>
          <w:rFonts w:ascii="Times New Roman" w:hAnsi="Times New Roman" w:cs="Times New Roman"/>
          <w:sz w:val="24"/>
          <w:szCs w:val="24"/>
        </w:rPr>
        <w:tab/>
        <w:t xml:space="preserve"> </w:t>
      </w:r>
      <w:r w:rsidRPr="007757F3">
        <w:rPr>
          <w:rFonts w:ascii="Times New Roman" w:hAnsi="Times New Roman" w:cs="Times New Roman"/>
          <w:sz w:val="24"/>
          <w:szCs w:val="24"/>
        </w:rPr>
        <w:tab/>
        <w:t xml:space="preserve"> </w:t>
      </w:r>
      <w:r w:rsidRPr="007757F3">
        <w:rPr>
          <w:rFonts w:ascii="Times New Roman" w:hAnsi="Times New Roman" w:cs="Times New Roman"/>
          <w:sz w:val="24"/>
          <w:szCs w:val="24"/>
        </w:rPr>
        <w:tab/>
        <w:t xml:space="preserve"> </w:t>
      </w:r>
      <w:r w:rsidRPr="007757F3">
        <w:rPr>
          <w:rFonts w:ascii="Times New Roman" w:hAnsi="Times New Roman" w:cs="Times New Roman"/>
          <w:sz w:val="24"/>
          <w:szCs w:val="24"/>
        </w:rPr>
        <w:tab/>
        <w:t xml:space="preserve"> </w:t>
      </w:r>
      <w:r w:rsidRPr="007757F3">
        <w:rPr>
          <w:rFonts w:ascii="Times New Roman" w:hAnsi="Times New Roman" w:cs="Times New Roman"/>
          <w:sz w:val="24"/>
          <w:szCs w:val="24"/>
        </w:rPr>
        <w:tab/>
        <w:t xml:space="preserve"> </w:t>
      </w:r>
      <w:r w:rsidRPr="007757F3">
        <w:rPr>
          <w:rFonts w:ascii="Times New Roman" w:hAnsi="Times New Roman" w:cs="Times New Roman"/>
          <w:sz w:val="24"/>
          <w:szCs w:val="24"/>
        </w:rPr>
        <w:tab/>
        <w:t xml:space="preserve"> </w:t>
      </w:r>
    </w:p>
    <w:p w14:paraId="1CF03439" w14:textId="77777777" w:rsidR="00E41136" w:rsidRPr="007757F3" w:rsidRDefault="00E41136" w:rsidP="00724186">
      <w:pPr>
        <w:spacing w:after="0" w:line="240" w:lineRule="auto"/>
        <w:rPr>
          <w:rFonts w:ascii="Times New Roman" w:hAnsi="Times New Roman" w:cs="Times New Roman"/>
          <w:sz w:val="24"/>
          <w:szCs w:val="24"/>
        </w:rPr>
      </w:pPr>
      <w:r w:rsidRPr="007757F3">
        <w:rPr>
          <w:rFonts w:ascii="Times New Roman" w:hAnsi="Times New Roman" w:cs="Times New Roman"/>
          <w:sz w:val="24"/>
          <w:szCs w:val="24"/>
        </w:rPr>
        <w:t xml:space="preserve"> </w:t>
      </w:r>
      <w:r w:rsidRPr="007757F3">
        <w:rPr>
          <w:rFonts w:ascii="Times New Roman" w:hAnsi="Times New Roman" w:cs="Times New Roman"/>
          <w:sz w:val="24"/>
          <w:szCs w:val="24"/>
        </w:rPr>
        <w:tab/>
        <w:t xml:space="preserve"> </w:t>
      </w:r>
    </w:p>
    <w:p w14:paraId="46102D92" w14:textId="66F31133" w:rsidR="00E41136" w:rsidRPr="007757F3" w:rsidRDefault="007757F3" w:rsidP="00724186">
      <w:pPr>
        <w:spacing w:after="0" w:line="240" w:lineRule="auto"/>
        <w:ind w:left="4248"/>
        <w:jc w:val="center"/>
        <w:rPr>
          <w:rFonts w:ascii="Times New Roman" w:hAnsi="Times New Roman" w:cs="Times New Roman"/>
          <w:sz w:val="24"/>
          <w:szCs w:val="24"/>
        </w:rPr>
      </w:pPr>
      <w:r>
        <w:rPr>
          <w:rFonts w:ascii="Times New Roman" w:hAnsi="Times New Roman" w:cs="Times New Roman"/>
          <w:sz w:val="24"/>
          <w:szCs w:val="24"/>
        </w:rPr>
        <w:t>Renata Gołębiewska</w:t>
      </w:r>
    </w:p>
    <w:p w14:paraId="75B12316" w14:textId="75347BBA" w:rsidR="00E41136" w:rsidRPr="007757F3" w:rsidRDefault="00E41136" w:rsidP="00724186">
      <w:pPr>
        <w:tabs>
          <w:tab w:val="center" w:pos="708"/>
          <w:tab w:val="center" w:pos="1416"/>
          <w:tab w:val="center" w:pos="2124"/>
          <w:tab w:val="center" w:pos="2833"/>
          <w:tab w:val="center" w:pos="3541"/>
          <w:tab w:val="center" w:pos="6346"/>
        </w:tabs>
        <w:spacing w:after="0" w:line="240" w:lineRule="auto"/>
        <w:ind w:left="4248"/>
        <w:jc w:val="center"/>
        <w:rPr>
          <w:rFonts w:ascii="Times New Roman" w:hAnsi="Times New Roman" w:cs="Times New Roman"/>
          <w:sz w:val="24"/>
          <w:szCs w:val="24"/>
        </w:rPr>
      </w:pPr>
      <w:r w:rsidRPr="007757F3">
        <w:rPr>
          <w:rFonts w:ascii="Times New Roman" w:hAnsi="Times New Roman" w:cs="Times New Roman"/>
          <w:i/>
          <w:sz w:val="24"/>
          <w:szCs w:val="24"/>
        </w:rPr>
        <w:t xml:space="preserve">Pełnomocnik </w:t>
      </w:r>
      <w:r w:rsidR="007757F3">
        <w:rPr>
          <w:rFonts w:ascii="Times New Roman" w:hAnsi="Times New Roman" w:cs="Times New Roman"/>
          <w:i/>
          <w:sz w:val="24"/>
          <w:szCs w:val="24"/>
        </w:rPr>
        <w:t>Burmistrza Miasta Lipna</w:t>
      </w:r>
    </w:p>
    <w:p w14:paraId="5B491E8D" w14:textId="5D012E1F" w:rsidR="00E41136" w:rsidRPr="007757F3" w:rsidRDefault="00E41136" w:rsidP="00724186">
      <w:pPr>
        <w:spacing w:after="0" w:line="240" w:lineRule="auto"/>
        <w:ind w:left="4248"/>
        <w:jc w:val="center"/>
        <w:rPr>
          <w:rFonts w:ascii="Times New Roman" w:hAnsi="Times New Roman" w:cs="Times New Roman"/>
          <w:sz w:val="24"/>
          <w:szCs w:val="24"/>
        </w:rPr>
      </w:pPr>
      <w:r w:rsidRPr="007757F3">
        <w:rPr>
          <w:rFonts w:ascii="Times New Roman" w:hAnsi="Times New Roman" w:cs="Times New Roman"/>
          <w:i/>
          <w:sz w:val="24"/>
          <w:szCs w:val="24"/>
        </w:rPr>
        <w:t>ds. wyborów</w:t>
      </w:r>
    </w:p>
    <w:sectPr w:rsidR="00E41136" w:rsidRPr="007757F3" w:rsidSect="00832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BEA"/>
    <w:multiLevelType w:val="hybridMultilevel"/>
    <w:tmpl w:val="D662F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6A5954"/>
    <w:multiLevelType w:val="hybridMultilevel"/>
    <w:tmpl w:val="600CFFBC"/>
    <w:lvl w:ilvl="0" w:tplc="8D1C103E">
      <w:start w:val="1"/>
      <w:numFmt w:val="decimal"/>
      <w:lvlText w:val="%1)"/>
      <w:lvlJc w:val="left"/>
      <w:pPr>
        <w:ind w:left="72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AB2ED7"/>
    <w:multiLevelType w:val="hybridMultilevel"/>
    <w:tmpl w:val="34562B90"/>
    <w:lvl w:ilvl="0" w:tplc="FC9226AC">
      <w:start w:val="2"/>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C103E">
      <w:start w:val="1"/>
      <w:numFmt w:val="decimal"/>
      <w:lvlText w:val="%2)"/>
      <w:lvlJc w:val="left"/>
      <w:pPr>
        <w:ind w:left="72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C87CF412">
      <w:start w:val="1"/>
      <w:numFmt w:val="lowerLetter"/>
      <w:lvlText w:val="%3)"/>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E6E0C">
      <w:start w:val="1"/>
      <w:numFmt w:val="decimal"/>
      <w:lvlText w:val="%4"/>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E9D8C">
      <w:start w:val="1"/>
      <w:numFmt w:val="lowerLetter"/>
      <w:lvlText w:val="%5"/>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0C2F4">
      <w:start w:val="1"/>
      <w:numFmt w:val="lowerRoman"/>
      <w:lvlText w:val="%6"/>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0FDCC">
      <w:start w:val="1"/>
      <w:numFmt w:val="decimal"/>
      <w:lvlText w:val="%7"/>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C3836">
      <w:start w:val="1"/>
      <w:numFmt w:val="lowerLetter"/>
      <w:lvlText w:val="%8"/>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6E0A4">
      <w:start w:val="1"/>
      <w:numFmt w:val="lowerRoman"/>
      <w:lvlText w:val="%9"/>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A13FA2"/>
    <w:multiLevelType w:val="hybridMultilevel"/>
    <w:tmpl w:val="DC58BEEE"/>
    <w:lvl w:ilvl="0" w:tplc="CD84FC9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92261641">
    <w:abstractNumId w:val="0"/>
  </w:num>
  <w:num w:numId="2" w16cid:durableId="1798329067">
    <w:abstractNumId w:val="3"/>
  </w:num>
  <w:num w:numId="3" w16cid:durableId="693962996">
    <w:abstractNumId w:val="2"/>
  </w:num>
  <w:num w:numId="4" w16cid:durableId="63526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36"/>
    <w:rsid w:val="00214194"/>
    <w:rsid w:val="00316830"/>
    <w:rsid w:val="00412000"/>
    <w:rsid w:val="00414592"/>
    <w:rsid w:val="00483523"/>
    <w:rsid w:val="00572B8A"/>
    <w:rsid w:val="00724186"/>
    <w:rsid w:val="007757F3"/>
    <w:rsid w:val="00821B1C"/>
    <w:rsid w:val="008325E3"/>
    <w:rsid w:val="00947A36"/>
    <w:rsid w:val="00D26B6E"/>
    <w:rsid w:val="00DA60E6"/>
    <w:rsid w:val="00DD0530"/>
    <w:rsid w:val="00E41136"/>
    <w:rsid w:val="00EA359C"/>
    <w:rsid w:val="00FA6091"/>
    <w:rsid w:val="00FD1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06C8"/>
  <w15:chartTrackingRefBased/>
  <w15:docId w15:val="{B24083AF-BAE1-40D0-9292-AD7C6D77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1136"/>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4113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cze">
    <w:name w:val="Hyperlink"/>
    <w:basedOn w:val="Domylnaczcionkaakapitu"/>
    <w:uiPriority w:val="99"/>
    <w:unhideWhenUsed/>
    <w:rsid w:val="00D26B6E"/>
    <w:rPr>
      <w:color w:val="0563C1" w:themeColor="hyperlink"/>
      <w:u w:val="single"/>
    </w:rPr>
  </w:style>
  <w:style w:type="character" w:styleId="Nierozpoznanawzmianka">
    <w:name w:val="Unresolved Mention"/>
    <w:basedOn w:val="Domylnaczcionkaakapitu"/>
    <w:uiPriority w:val="99"/>
    <w:semiHidden/>
    <w:unhideWhenUsed/>
    <w:rsid w:val="00D26B6E"/>
    <w:rPr>
      <w:color w:val="605E5C"/>
      <w:shd w:val="clear" w:color="auto" w:fill="E1DFDD"/>
    </w:rPr>
  </w:style>
  <w:style w:type="character" w:customStyle="1" w:styleId="hgkelc">
    <w:name w:val="hgkelc"/>
    <w:basedOn w:val="Domylnaczcionkaakapitu"/>
    <w:rsid w:val="00572B8A"/>
  </w:style>
  <w:style w:type="character" w:styleId="Pogrubienie">
    <w:name w:val="Strong"/>
    <w:basedOn w:val="Domylnaczcionkaakapitu"/>
    <w:uiPriority w:val="22"/>
    <w:qFormat/>
    <w:rsid w:val="00483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3576">
      <w:bodyDiv w:val="1"/>
      <w:marLeft w:val="0"/>
      <w:marRight w:val="0"/>
      <w:marTop w:val="0"/>
      <w:marBottom w:val="0"/>
      <w:divBdr>
        <w:top w:val="none" w:sz="0" w:space="0" w:color="auto"/>
        <w:left w:val="none" w:sz="0" w:space="0" w:color="auto"/>
        <w:bottom w:val="none" w:sz="0" w:space="0" w:color="auto"/>
        <w:right w:val="none" w:sz="0" w:space="0" w:color="auto"/>
      </w:divBdr>
    </w:div>
    <w:div w:id="446587244">
      <w:bodyDiv w:val="1"/>
      <w:marLeft w:val="0"/>
      <w:marRight w:val="0"/>
      <w:marTop w:val="0"/>
      <w:marBottom w:val="0"/>
      <w:divBdr>
        <w:top w:val="none" w:sz="0" w:space="0" w:color="auto"/>
        <w:left w:val="none" w:sz="0" w:space="0" w:color="auto"/>
        <w:bottom w:val="none" w:sz="0" w:space="0" w:color="auto"/>
        <w:right w:val="none" w:sz="0" w:space="0" w:color="auto"/>
      </w:divBdr>
    </w:div>
    <w:div w:id="8921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K.Milak</dc:creator>
  <cp:keywords/>
  <dc:description/>
  <cp:lastModifiedBy>Krzysztof Derwiński</cp:lastModifiedBy>
  <cp:revision>5</cp:revision>
  <cp:lastPrinted>2023-08-25T07:22:00Z</cp:lastPrinted>
  <dcterms:created xsi:type="dcterms:W3CDTF">2023-08-30T12:52:00Z</dcterms:created>
  <dcterms:modified xsi:type="dcterms:W3CDTF">2023-08-31T05:36:00Z</dcterms:modified>
</cp:coreProperties>
</file>